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343B"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>
            <wp:extent cx="1435100" cy="1892300"/>
            <wp:effectExtent l="0" t="0" r="0" b="0"/>
            <wp:docPr id="1" name="รูปภาพ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C80735" w:rsidRDefault="00C80735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 w:bidi="th-TH"/>
        </w:rPr>
      </w:pP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val="en-US" w:bidi="th-TH"/>
        </w:rPr>
        <w:t xml:space="preserve">รายงานผลการดำเนินการ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มคอ. ๕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รายวิช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า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หลักชีววิทยา</w:t>
      </w: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๔๐๓๑๑๐๕</w:t>
      </w:r>
    </w:p>
    <w:p w:rsidR="007C0BD9" w:rsidRPr="001F09A1" w:rsidRDefault="009008AE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ภาคการศึกษาที่ ๑ ปีการศึกษา ๒๕๖๔</w:t>
      </w: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โดย </w:t>
      </w: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อาจารย์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843DB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ผศ.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ดร.</w:t>
      </w:r>
      <w:r w:rsidR="00843DB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นิภาศักดิ์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คงงาม</w:t>
      </w: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BD9" w:rsidRPr="00200D45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200D4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หลักสูตร วท.บ. (ชีววิทยา) โปรแกรมวิชาชีววิทยา</w:t>
      </w: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คณะวิทยาศาสตร์และเทคโนโลยี</w:t>
      </w:r>
    </w:p>
    <w:p w:rsidR="007C0BD9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มหาวิทยาลัยราชภัฏสุรินทร์</w:t>
      </w:r>
    </w:p>
    <w:p w:rsidR="007C0BD9" w:rsidRPr="00E97724" w:rsidRDefault="007C0BD9" w:rsidP="007C0BD9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</w:p>
    <w:p w:rsidR="007C0BD9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85275E"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-257175</wp:posOffset>
                </wp:positionV>
                <wp:extent cx="1485900" cy="342900"/>
                <wp:effectExtent l="63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9" w:rsidRPr="0077447B" w:rsidRDefault="007C0BD9" w:rsidP="007C0B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77447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มคอ</w:t>
                            </w:r>
                            <w:r w:rsidRPr="0077447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45pt;margin-top:-20.2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8GfwIAAA8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" stroked="f">
                <v:textbox>
                  <w:txbxContent>
                    <w:p w:rsidR="007C0BD9" w:rsidRPr="0077447B" w:rsidRDefault="007C0BD9" w:rsidP="007C0B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77447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แบบ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มคอ</w:t>
                      </w:r>
                      <w:r w:rsidRPr="0077447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  <w:r w:rsidRPr="0085275E"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-226695</wp:posOffset>
                </wp:positionV>
                <wp:extent cx="1424940" cy="571500"/>
                <wp:effectExtent l="9525" t="10795" r="13335" b="82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3343" id="สี่เหลี่ยมผืนผ้า 2" o:spid="_x0000_s1026" style="position:absolute;margin-left:364.65pt;margin-top:-17.85pt;width:11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" filled="f"/>
            </w:pict>
          </mc:Fallback>
        </mc:AlternateContent>
      </w:r>
    </w:p>
    <w:p w:rsidR="007C0BD9" w:rsidRPr="0085275E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แบบ มคอ. ๕ รายงานผลการดำเนินการของรายวิชา</w:t>
      </w:r>
    </w:p>
    <w:p w:rsidR="007C0BD9" w:rsidRPr="0085275E" w:rsidRDefault="007C0BD9" w:rsidP="007C0BD9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C0BD9" w:rsidRPr="0085275E" w:rsidRDefault="007C0BD9" w:rsidP="007C0BD9">
      <w:pPr>
        <w:ind w:right="2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รายงานผลการดำเนินการของรายวิชา </w:t>
      </w: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>หมายถึง รายงานผลการจัดการเรียนการสอนของอาจารย์ผู้สอนแต่ละรายวิชาเมื่อสิ้นภาคเรียนเกี่ยวกับภาพรวมของการจัดการเรียนการสอนในวิชานั้นๆว่า ได้ดำเนินการสอนอย่างครอบคลุมและเป็นไปตามแผนที่วางไว้ในรายละเอียดของรายวิชาหรือไม่ และหากไม่เป็นไปตามแผนที่วางไว้ ต้องให้เหตุผลและข้อเสนอแนะในการปรับปรุงการจัดการเรียนการสอนของรายวิชาดังกล่าวในครั้งต่อไป   รายงานนี้จะครอบคลุมถึงผลการเรียนของนักศึกษา จำนวนนักศึกษาตั้งแต่เริ่มเรียนจนสิ้นสุด ปัญหาในด้านการบริหารจัดการและสิ่งอำนวยความสะดวก การวิเคราะห์ผลการประเมินรายวิชาของนักศึกษา</w:t>
      </w:r>
      <w:r w:rsidRPr="0085275E">
        <w:rPr>
          <w:rFonts w:ascii="TH SarabunPSK" w:hAnsi="TH SarabunPSK" w:cs="TH SarabunPSK"/>
          <w:sz w:val="32"/>
          <w:szCs w:val="32"/>
          <w:rtl/>
          <w:cs/>
          <w:lang w:bidi="th-TH"/>
        </w:rPr>
        <w:t>/หัวหน้าภาค/หรือผู้ประเมินภายนอก รวมทั้งการสำรวจความคิดเห็นของผู้ใช้บัณฑิต การวางแผนและให้ข้อเสนอแนะต่อผู้ประสานงานหลักสูตรเพื่อปรับป</w:t>
      </w: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>รุงและพัฒนารายวิชา</w:t>
      </w:r>
    </w:p>
    <w:p w:rsidR="007C0BD9" w:rsidRPr="0085275E" w:rsidRDefault="007C0BD9" w:rsidP="007C0BD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7C0BD9" w:rsidRPr="0085275E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ประกอบด้วย ๖ หมวด ดังนี้</w:t>
      </w:r>
    </w:p>
    <w:p w:rsidR="007C0BD9" w:rsidRPr="0085275E" w:rsidRDefault="007C0BD9" w:rsidP="007C0BD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๑</w:t>
      </w: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ข้อมูลทั่วไป</w:t>
      </w:r>
    </w:p>
    <w:p w:rsidR="007C0BD9" w:rsidRPr="0085275E" w:rsidRDefault="007C0BD9" w:rsidP="007C0B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๒</w:t>
      </w:r>
      <w:r w:rsidRPr="0085275E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</w:t>
      </w:r>
      <w:r w:rsidRPr="0085275E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การจัดการเรียนการสอนของรายวิชา</w:t>
      </w:r>
    </w:p>
    <w:p w:rsidR="007C0BD9" w:rsidRPr="0085275E" w:rsidRDefault="007C0BD9" w:rsidP="007C0B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๓</w:t>
      </w:r>
      <w:r w:rsidRPr="0085275E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สรุปผลการจัดการเรียนการสอนของรายวิชา</w:t>
      </w:r>
    </w:p>
    <w:p w:rsidR="007C0BD9" w:rsidRPr="0085275E" w:rsidRDefault="007C0BD9" w:rsidP="007C0B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๔</w:t>
      </w:r>
      <w:r w:rsidRPr="0085275E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7C0BD9" w:rsidRPr="0085275E" w:rsidRDefault="007C0BD9" w:rsidP="007C0B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๕</w:t>
      </w:r>
      <w:r w:rsidRPr="0085275E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การประเมินรายวิชา</w:t>
      </w:r>
    </w:p>
    <w:p w:rsidR="007C0BD9" w:rsidRPr="0085275E" w:rsidRDefault="007C0BD9" w:rsidP="007C0BD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๖</w:t>
      </w:r>
      <w:r w:rsidRPr="0085275E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แผนการปรับปรุง</w:t>
      </w:r>
    </w:p>
    <w:p w:rsidR="007C0BD9" w:rsidRPr="0085275E" w:rsidRDefault="007C0BD9" w:rsidP="007C0BD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C0BD9" w:rsidRPr="0085275E" w:rsidTr="00876BAF">
        <w:tc>
          <w:tcPr>
            <w:tcW w:w="9180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         มหาวิทยาลัยราชภัฏสุรินทร์</w:t>
            </w:r>
          </w:p>
        </w:tc>
      </w:tr>
      <w:tr w:rsidR="007C0BD9" w:rsidRPr="0085275E" w:rsidTr="00876BAF">
        <w:tc>
          <w:tcPr>
            <w:tcW w:w="9180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วิทยาเขต/คณะ/ ภาควิชา   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คณะวิทยาศาสตร์และเทคโนโลยี 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                                 ภาควิชาวิทยาศาสตร์พื้นฐาน 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                                 สาขาวิชาชีววิทยา</w:t>
            </w:r>
          </w:p>
        </w:tc>
      </w:tr>
    </w:tbl>
    <w:p w:rsidR="007C0BD9" w:rsidRPr="0085275E" w:rsidRDefault="007C0BD9" w:rsidP="007C0BD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C0BD9" w:rsidRPr="0085275E" w:rsidRDefault="007C0BD9" w:rsidP="007C0BD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C0BD9" w:rsidRPr="0085275E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๑ ข้อมูลทั่วไป</w:t>
      </w: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C0BD9" w:rsidRPr="0085275E" w:rsidTr="00876BAF">
        <w:trPr>
          <w:trHeight w:val="962"/>
        </w:trPr>
        <w:tc>
          <w:tcPr>
            <w:tcW w:w="9180" w:type="dxa"/>
          </w:tcPr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>๑. รหัสและชื่อรายวิชา</w:t>
            </w:r>
          </w:p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eastAsia="en-US"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 xml:space="preserve">     ๔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>๐๓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 w:bidi="th-TH"/>
              </w:rPr>
              <w:t>๑๑๐๕</w:t>
            </w: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 w:bidi="th-TH"/>
              </w:rPr>
              <w:t>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 xml:space="preserve">ชีววิทยา                    </w:t>
            </w: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>(ชื่อภาษาไทย)</w:t>
            </w:r>
          </w:p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en-US" w:bidi="th-TH"/>
              </w:rPr>
              <w:t>Principle of Biology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 xml:space="preserve">        </w:t>
            </w: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>(ชื่อวิชาภาษาอังกฤษ)</w:t>
            </w:r>
          </w:p>
        </w:tc>
      </w:tr>
      <w:tr w:rsidR="007C0BD9" w:rsidRPr="0085275E" w:rsidTr="00876BAF">
        <w:trPr>
          <w:trHeight w:val="890"/>
        </w:trPr>
        <w:tc>
          <w:tcPr>
            <w:tcW w:w="9180" w:type="dxa"/>
          </w:tcPr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>๒. รายวิชาที่ต้องเรียนก่อนรายวิชานี้  (ถ้ามี)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</w:t>
            </w: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7C0BD9" w:rsidRPr="0085275E" w:rsidTr="00876BAF">
        <w:trPr>
          <w:trHeight w:val="1170"/>
        </w:trPr>
        <w:tc>
          <w:tcPr>
            <w:tcW w:w="9180" w:type="dxa"/>
          </w:tcPr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>๓. อาจารย์ผู้รับผิดชอบ อาจารย์ผู้สอนและกลุ่มเรียน  (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 w:bidi="th-TH"/>
              </w:rPr>
              <w:t>section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>)</w:t>
            </w:r>
          </w:p>
          <w:p w:rsidR="007C0BD9" w:rsidRPr="0085275E" w:rsidRDefault="007C0BD9" w:rsidP="00876BAF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ผู้สอน    อาจารย์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843DB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ดร.</w:t>
            </w:r>
            <w:r w:rsidR="00843DB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ภาศักดิ์</w:t>
            </w: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คงงาม</w:t>
            </w:r>
          </w:p>
          <w:p w:rsidR="007C0BD9" w:rsidRPr="0085275E" w:rsidRDefault="009008AE" w:rsidP="00876BAF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กลุ่มเรียน </w:t>
            </w:r>
            <w:r w:rsidRPr="009008A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พท.บ.การแพทย์แผนไทย</w:t>
            </w:r>
            <w:r w:rsidRPr="009008A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7C0BD9" w:rsidRPr="0085275E" w:rsidTr="00876BAF">
        <w:trPr>
          <w:trHeight w:val="1170"/>
        </w:trPr>
        <w:tc>
          <w:tcPr>
            <w:tcW w:w="9180" w:type="dxa"/>
          </w:tcPr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>๔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. ภาคการศึกษา/ปีการศึกษาที่เปิดสอนรายวิชา</w:t>
            </w:r>
          </w:p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 xml:space="preserve">       ภาคการศึกษาที่ </w:t>
            </w:r>
            <w:r w:rsidR="009008AE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  <w:t>/๒๕</w:t>
            </w:r>
            <w:r w:rsidR="009008AE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 w:bidi="th-TH"/>
              </w:rPr>
              <w:t>๖๔</w:t>
            </w:r>
          </w:p>
        </w:tc>
      </w:tr>
      <w:tr w:rsidR="007C0BD9" w:rsidRPr="0085275E" w:rsidTr="00876BAF">
        <w:trPr>
          <w:trHeight w:val="1170"/>
        </w:trPr>
        <w:tc>
          <w:tcPr>
            <w:tcW w:w="9180" w:type="dxa"/>
          </w:tcPr>
          <w:p w:rsidR="007C0BD9" w:rsidRPr="0085275E" w:rsidRDefault="007C0BD9" w:rsidP="00876BAF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  สถานที่เรียน</w:t>
            </w:r>
          </w:p>
          <w:p w:rsidR="007C0BD9" w:rsidRPr="0081787A" w:rsidRDefault="007C0BD9" w:rsidP="00876BAF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spacing w:val="-20"/>
                <w:sz w:val="32"/>
                <w:szCs w:val="32"/>
                <w:lang w:eastAsia="en-US" w:bidi="th-TH"/>
              </w:rPr>
            </w:pPr>
            <w:r w:rsidRPr="0081787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eastAsia="en-US" w:bidi="th-TH"/>
              </w:rPr>
              <w:t xml:space="preserve">ห้อง </w:t>
            </w:r>
            <w:r w:rsidR="0081787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eastAsia="en-US" w:bidi="th-TH"/>
              </w:rPr>
              <w:t xml:space="preserve"> </w:t>
            </w:r>
            <w:r w:rsidRPr="0081787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eastAsia="en-US" w:bidi="th-TH"/>
              </w:rPr>
              <w:t xml:space="preserve">๒๙๔๐๑  อาคารศูนย์วิทยาศาสตร์และวิทยาศาสตร์ประยุกต์ </w:t>
            </w:r>
            <w:r w:rsidR="009008AE" w:rsidRPr="0081787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  <w:lang w:eastAsia="en-US" w:bidi="th-TH"/>
              </w:rPr>
              <w:t xml:space="preserve"> ออนไลน์</w:t>
            </w:r>
          </w:p>
          <w:p w:rsidR="007C0BD9" w:rsidRPr="001F3D0E" w:rsidRDefault="007C0BD9" w:rsidP="00876BAF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spacing w:val="-20"/>
                <w:sz w:val="32"/>
                <w:szCs w:val="32"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eastAsia="en-US" w:bidi="th-TH"/>
              </w:rPr>
              <w:t xml:space="preserve">คณะวิทยาศาสตร์และเทคโนโลยี </w:t>
            </w: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>มหาวิทยาลัยราชภัฏสุรินทร์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ar-EG"/>
              </w:rPr>
            </w:pPr>
          </w:p>
        </w:tc>
      </w:tr>
    </w:tbl>
    <w:p w:rsidR="007C0BD9" w:rsidRPr="0085275E" w:rsidRDefault="007C0BD9" w:rsidP="007C0BD9">
      <w:pPr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C0BD9" w:rsidRPr="0085275E" w:rsidRDefault="007C0BD9" w:rsidP="007C0BD9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pStyle w:val="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๒ การจัดการเรียนการสอนของรายวิชา</w:t>
      </w: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22"/>
        <w:gridCol w:w="187"/>
        <w:gridCol w:w="1122"/>
        <w:gridCol w:w="187"/>
        <w:gridCol w:w="561"/>
        <w:gridCol w:w="697"/>
        <w:gridCol w:w="51"/>
        <w:gridCol w:w="3179"/>
      </w:tblGrid>
      <w:tr w:rsidR="007C0BD9" w:rsidRPr="0085275E" w:rsidTr="00876BAF">
        <w:tc>
          <w:tcPr>
            <w:tcW w:w="9343" w:type="dxa"/>
            <w:gridSpan w:val="9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๑.  รายงานชั่วโมงการสอนจริงเทียบกับแผนการสอน</w:t>
            </w:r>
          </w:p>
        </w:tc>
      </w:tr>
      <w:tr w:rsidR="007C0BD9" w:rsidRPr="0085275E" w:rsidTr="00876BAF">
        <w:trPr>
          <w:trHeight w:val="1549"/>
        </w:trPr>
        <w:tc>
          <w:tcPr>
            <w:tcW w:w="3546" w:type="dxa"/>
            <w:gridSpan w:val="3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 w:bidi="th-TH"/>
              </w:rPr>
            </w:pPr>
          </w:p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>๒๕%</w:t>
            </w: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81787A" w:rsidRDefault="0081787A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ข้อตกลง</w:t>
            </w:r>
            <w:r w:rsidR="00C84C7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ในวิชา บทนำ</w:t>
            </w:r>
          </w:p>
          <w:p w:rsidR="0081787A" w:rsidRPr="00C55C0A" w:rsidRDefault="007C0BD9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1787A"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เซลล์และการแบ่งเซลล์</w:t>
            </w:r>
          </w:p>
          <w:p w:rsidR="0081787A" w:rsidRPr="00C55C0A" w:rsidRDefault="0081787A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องค์ประกอบของเซลล์</w:t>
            </w:r>
          </w:p>
          <w:p w:rsidR="0081787A" w:rsidRDefault="0081787A" w:rsidP="0081787A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-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การแบ่งเซลล์แบบไมโทซิส</w:t>
            </w:r>
          </w:p>
          <w:p w:rsidR="0081787A" w:rsidRPr="0085275E" w:rsidRDefault="0081787A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การแบ่งเซลล์แบบไมโอซิส</w:t>
            </w:r>
          </w:p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777BDA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en-US" w:bidi="th-TH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81787A" w:rsidRPr="00C55C0A" w:rsidRDefault="007C0BD9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81787A"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การสืบพันธุ์</w:t>
            </w:r>
          </w:p>
          <w:p w:rsidR="0081787A" w:rsidRPr="00C55C0A" w:rsidRDefault="0081787A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  <w:p w:rsidR="0081787A" w:rsidRPr="00C55C0A" w:rsidRDefault="0081787A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ประเภทของการสืบพันธุ์</w:t>
            </w:r>
          </w:p>
          <w:p w:rsidR="007C0BD9" w:rsidRPr="00DA6014" w:rsidRDefault="0081787A" w:rsidP="0081787A">
            <w:pPr>
              <w:pStyle w:val="Default"/>
              <w:rPr>
                <w:rtl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- ระบบการสืบพันธุ์ของคน</w:t>
            </w:r>
            <w:r w:rsidRPr="00DA6014">
              <w:rPr>
                <w:rtl/>
                <w:cs/>
              </w:rPr>
              <w:t xml:space="preserve"> 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81787A" w:rsidRPr="00C84C70" w:rsidRDefault="007C0BD9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787A" w:rsidRPr="00C84C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การเจริญเติบโต </w:t>
            </w:r>
          </w:p>
          <w:p w:rsidR="0081787A" w:rsidRPr="00C84C70" w:rsidRDefault="0081787A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84C70">
              <w:rPr>
                <w:rFonts w:ascii="TH SarabunPSK" w:hAnsi="TH SarabunPSK" w:cs="TH SarabunPSK"/>
                <w:sz w:val="32"/>
                <w:szCs w:val="32"/>
                <w:cs/>
              </w:rPr>
              <w:t>- การเจริญเติบโตของ</w:t>
            </w:r>
          </w:p>
          <w:p w:rsidR="0081787A" w:rsidRPr="00C84C70" w:rsidRDefault="0081787A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84C70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สิ่งมีชีวิตในระยะต่าง</w:t>
            </w:r>
            <w:r w:rsidR="00C8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4C70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81787A" w:rsidRPr="00C84C70" w:rsidRDefault="0081787A" w:rsidP="0081787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84C70">
              <w:rPr>
                <w:rFonts w:ascii="TH SarabunPSK" w:hAnsi="TH SarabunPSK" w:cs="TH SarabunPSK"/>
                <w:sz w:val="32"/>
                <w:szCs w:val="32"/>
                <w:cs/>
              </w:rPr>
              <w:t>- การเจริญเติบโตในระยะเอ็มบริโอของสัตว์</w:t>
            </w:r>
          </w:p>
          <w:p w:rsidR="007C0BD9" w:rsidRPr="0085275E" w:rsidRDefault="0081787A" w:rsidP="00C84C7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4C70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กระบวนการเจริญเติบโตของสิ่งมีชีวิต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7C0BD9" w:rsidRPr="0085275E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เนื้อเยื่อพืช                                         - เนื้อเยื่อชนิดต่าง</w:t>
            </w:r>
            <w:r w:rsidR="00C8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ของพืช      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5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>เนื้อเยื่อ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สัตว์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                                         - เนื้อเยื่อชนิดต่าง</w:t>
            </w:r>
            <w:r w:rsidR="00C84C70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>ๆ ของ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สัตว์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                       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7C0BD9" w:rsidRPr="00C55C0A" w:rsidRDefault="007C0BD9" w:rsidP="00876BA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การจำแนกสิ่งมีชีวิต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</w:p>
          <w:p w:rsidR="007C0BD9" w:rsidRPr="00C55C0A" w:rsidRDefault="007C0BD9" w:rsidP="00876BA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หลักเกณฑ์ในการจัดจำแนกสิ่งมีชีวิต</w:t>
            </w:r>
          </w:p>
          <w:p w:rsidR="007C0BD9" w:rsidRPr="00C55C0A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- อาณาจักรพืช</w:t>
            </w:r>
          </w:p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-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อาณาจักรสัตว์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 xml:space="preserve">7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พันธุศาสตร์                                               - ความรู้ทั่วไปเกี่ยวกับพันธุศาสตร์                                  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lastRenderedPageBreak/>
              <w:t>- โรคที่เกิดจากความผิดปกติของโครโมโซม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lastRenderedPageBreak/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7C0BD9" w:rsidRPr="00C55C0A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อาหารและการย่อยอาหาร</w:t>
            </w:r>
          </w:p>
          <w:p w:rsidR="007C0BD9" w:rsidRPr="00C55C0A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การย่อยอาหารของสิ่งมีชีวิต</w:t>
            </w:r>
          </w:p>
          <w:p w:rsidR="007C0BD9" w:rsidRPr="00C55C0A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en-US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-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ระบบย่อยอาหารของสิ่งมีชีวิต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7C0BD9" w:rsidRPr="00C55C0A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การแลกเปลี่ยนแก๊สและระบบหมุนเวียนโลหิต</w:t>
            </w:r>
          </w:p>
          <w:p w:rsidR="007C0BD9" w:rsidRPr="00166E31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>อวัยวะแลกเปลี่ยนแก๊สของ</w:t>
            </w:r>
            <w:r w:rsidRPr="00166E3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สิ่งมีชีวิตต่าง</w:t>
            </w:r>
            <w:r w:rsidR="00C8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E31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7C0BD9" w:rsidRPr="00C55C0A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en-US"/>
              </w:rPr>
            </w:pPr>
            <w:r w:rsidRPr="00166E31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- </w:t>
            </w:r>
            <w:r w:rsidRPr="00166E31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ระบบหมุนเวียนโลหิต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c>
          <w:tcPr>
            <w:tcW w:w="3546" w:type="dxa"/>
            <w:gridSpan w:val="3"/>
          </w:tcPr>
          <w:p w:rsidR="007C0BD9" w:rsidRPr="00166E31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66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166E31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66E3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การทำงานของระบบประสาท</w:t>
            </w:r>
          </w:p>
          <w:p w:rsidR="007C0BD9" w:rsidRPr="00166E31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66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ส่วนประกอบ</w:t>
            </w:r>
            <w:r w:rsidRPr="00166E3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และกลไก      การทำงาน</w:t>
            </w:r>
            <w:r w:rsidRPr="00166E31">
              <w:rPr>
                <w:rFonts w:ascii="TH SarabunPSK" w:hAnsi="TH SarabunPSK" w:cs="TH SarabunPSK"/>
                <w:sz w:val="32"/>
                <w:szCs w:val="32"/>
                <w:cs/>
              </w:rPr>
              <w:t>ของระบบประสาท</w:t>
            </w:r>
          </w:p>
          <w:p w:rsidR="007C0BD9" w:rsidRPr="00166E31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66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ระบบประสาทของมนุษย์</w:t>
            </w:r>
          </w:p>
          <w:p w:rsidR="007C0BD9" w:rsidRPr="00C55C0A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rtl/>
                <w:cs/>
                <w:lang w:eastAsia="en-US"/>
              </w:rPr>
            </w:pPr>
            <w:r w:rsidRPr="00166E31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  - อวัยวะรับความรู้สึกและ</w:t>
            </w:r>
            <w:r w:rsidRPr="00166E31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 xml:space="preserve">             </w:t>
            </w:r>
            <w:r w:rsidRPr="00166E31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>การตอบสนองความรู้สึก</w:t>
            </w:r>
          </w:p>
        </w:tc>
        <w:tc>
          <w:tcPr>
            <w:tcW w:w="1309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58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30" w:type="dxa"/>
            <w:gridSpan w:val="2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43" w:type="dxa"/>
            <w:gridSpan w:val="9"/>
          </w:tcPr>
          <w:p w:rsidR="007C0BD9" w:rsidRPr="0085275E" w:rsidRDefault="007C0BD9" w:rsidP="00876BAF">
            <w:pPr>
              <w:pStyle w:val="7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๒.  หัวข้อที่สอนไม่ครอบคลุมตามแผน</w:t>
            </w:r>
          </w:p>
          <w:p w:rsidR="007C0BD9" w:rsidRPr="0085275E" w:rsidRDefault="007C0BD9" w:rsidP="00876BAF">
            <w:pPr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7C0BD9" w:rsidRPr="0085275E" w:rsidRDefault="00C84C70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</w:t>
            </w:r>
            <w:r w:rsidR="007C0B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05" w:type="dxa"/>
            <w:gridSpan w:val="6"/>
          </w:tcPr>
          <w:p w:rsidR="007C0BD9" w:rsidRPr="0085275E" w:rsidRDefault="007C0BD9" w:rsidP="00876BAF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166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84C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179" w:type="dxa"/>
          </w:tcPr>
          <w:p w:rsidR="007C0BD9" w:rsidRPr="0085275E" w:rsidRDefault="00C84C70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</w:t>
            </w:r>
            <w:r w:rsidR="007C0B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43" w:type="dxa"/>
            <w:gridSpan w:val="9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๓.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85275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237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7C0BD9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การแต่งกาย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ความซื่อสัตย์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43AE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</w:t>
            </w:r>
            <w:r w:rsidR="007C0BD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เนื้อหาตาม มคอ. ๓ หลักชีววิทยา และบทปฏิบัติการ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ใช้การบรรยายเป็นหลักพร้อมภาพประกอบ ให้แบบฝึกหัดและทำ</w:t>
            </w:r>
            <w:r w:rsidR="00743AE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การทดลอง</w:t>
            </w: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:rsidR="007C0BD9" w:rsidRPr="0085275E" w:rsidRDefault="007C0BD9" w:rsidP="00876BAF">
            <w:pPr>
              <w:pStyle w:val="a5"/>
              <w:rPr>
                <w:rFonts w:ascii="TH SarabunPSK" w:hAnsi="TH SarabunPSK" w:cs="TH SarabunPSK"/>
                <w:bCs/>
                <w:sz w:val="32"/>
                <w:szCs w:val="32"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US" w:bidi="th-TH"/>
              </w:rPr>
              <w:t>ทักษะทางปัญญา</w:t>
            </w:r>
          </w:p>
          <w:p w:rsidR="007C0BD9" w:rsidRPr="0085275E" w:rsidRDefault="007C0BD9" w:rsidP="00876BAF">
            <w:pPr>
              <w:pStyle w:val="a5"/>
              <w:rPr>
                <w:rFonts w:ascii="TH SarabunPSK" w:hAnsi="TH SarabunPSK" w:cs="TH SarabunPSK"/>
                <w:b/>
                <w:sz w:val="32"/>
                <w:szCs w:val="32"/>
                <w:lang w:eastAsia="en-US"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ทักษะการคิดวิเคราะห์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ทักษะกระบวนการวิทยาศาสตร์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การทดลอง</w:t>
            </w:r>
            <w:r w:rsidR="00743AE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กิจกรรมเดี่ยวและ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กลุ่ม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การทำรายงานเป็นกลุ่ม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การรายงานหน้าชั้นเรียน</w:t>
            </w:r>
            <w:r w:rsidR="00743AE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ออนไลน์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และอภิปรายสรุปผล</w:t>
            </w:r>
          </w:p>
        </w:tc>
      </w:tr>
      <w:tr w:rsidR="007C0BD9" w:rsidRPr="0085275E" w:rsidTr="00876BAF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การคำนวณ</w:t>
            </w:r>
          </w:p>
          <w:p w:rsidR="007C0BD9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การนำเสนองาน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การสืบค้นข้อมูล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มีการใช้คอมพิวเตอร์ในการนำเสนองานกลุ่ม</w:t>
            </w:r>
          </w:p>
        </w:tc>
      </w:tr>
      <w:tr w:rsidR="007C0BD9" w:rsidRPr="0085275E" w:rsidTr="00876BAF">
        <w:trPr>
          <w:trHeight w:val="1070"/>
        </w:trPr>
        <w:tc>
          <w:tcPr>
            <w:tcW w:w="9343" w:type="dxa"/>
            <w:gridSpan w:val="9"/>
          </w:tcPr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 w:bidi="th-TH"/>
              </w:rPr>
            </w:pPr>
            <w:r w:rsidRPr="0085275E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eastAsia="en-US" w:bidi="th-TH"/>
              </w:rPr>
              <w:t xml:space="preserve">๔.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>ข้อเสนอการดำเนินการเพื่อปรับปรุงวิธีสอน</w:t>
            </w:r>
          </w:p>
          <w:p w:rsidR="007C0BD9" w:rsidRPr="0085275E" w:rsidRDefault="007C0BD9" w:rsidP="00876BA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 w:bidi="th-TH"/>
              </w:rPr>
              <w:t>ควรให้แบบฝึกหัด</w:t>
            </w:r>
            <w:r w:rsidR="00743AE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 w:bidi="th-TH"/>
              </w:rPr>
              <w:t>แบบบูรณาการ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 w:bidi="th-TH"/>
              </w:rPr>
              <w:t>นักศึกษาเพิ่มเติม และควรให้ทำแบบฝึกหัดในชั้นเรียน เน้นให้นักศึกษาคิดวิเคราะห์ตอบคำถามได้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eastAsia="en-US" w:bidi="th-TH"/>
              </w:rPr>
              <w:t>เน้นการเรียนการสอนแบบอภิปรายและตั้งคำถาม</w:t>
            </w:r>
          </w:p>
        </w:tc>
      </w:tr>
    </w:tbl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C0BD9" w:rsidRPr="0085275E" w:rsidRDefault="007C0BD9" w:rsidP="007C0BD9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7C0BD9" w:rsidRPr="0085275E" w:rsidTr="00876BAF">
        <w:trPr>
          <w:trHeight w:val="532"/>
        </w:trPr>
        <w:tc>
          <w:tcPr>
            <w:tcW w:w="9000" w:type="dxa"/>
            <w:gridSpan w:val="3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๑. จำนวนนักศึกษาที่ลงทะเบียนเรียน                     </w:t>
            </w:r>
            <w:r w:rsidR="009008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</w:t>
            </w:r>
            <w:r w:rsidR="00900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คน                                                             </w:t>
            </w:r>
          </w:p>
        </w:tc>
      </w:tr>
      <w:tr w:rsidR="007C0BD9" w:rsidRPr="0085275E" w:rsidTr="00876BAF">
        <w:trPr>
          <w:trHeight w:val="633"/>
        </w:trPr>
        <w:tc>
          <w:tcPr>
            <w:tcW w:w="9000" w:type="dxa"/>
            <w:gridSpan w:val="3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๒. จำนวนนักศึกษาที่คงอยู่เมื่อสิ้นสุดภาคการศึกษา                    </w:t>
            </w:r>
            <w:r w:rsidR="00900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คน                                       </w:t>
            </w:r>
          </w:p>
        </w:tc>
      </w:tr>
      <w:tr w:rsidR="007C0BD9" w:rsidRPr="0085275E" w:rsidTr="00876BAF">
        <w:tc>
          <w:tcPr>
            <w:tcW w:w="9000" w:type="dxa"/>
            <w:gridSpan w:val="3"/>
          </w:tcPr>
          <w:p w:rsidR="007C0BD9" w:rsidRPr="00C12022" w:rsidRDefault="007C0BD9" w:rsidP="00743A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จำนวนนักศึกษาที่ถอน  (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W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)   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         </w:t>
            </w:r>
            <w:r w:rsidR="00743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743AE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0    </w:t>
            </w:r>
            <w:r w:rsidR="00743A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743AE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      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                 </w:t>
            </w:r>
          </w:p>
        </w:tc>
      </w:tr>
      <w:tr w:rsidR="007C0BD9" w:rsidRPr="0085275E" w:rsidTr="00876BAF">
        <w:trPr>
          <w:trHeight w:val="6958"/>
        </w:trPr>
        <w:tc>
          <w:tcPr>
            <w:tcW w:w="9000" w:type="dxa"/>
            <w:gridSpan w:val="3"/>
          </w:tcPr>
          <w:p w:rsidR="007C0BD9" w:rsidRPr="0085275E" w:rsidRDefault="007C0BD9" w:rsidP="00876BAF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lastRenderedPageBreak/>
              <w:t>๔. การกระจายของระดับคะแนน (เกรด)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ระดับคะแนน 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7C0BD9" w:rsidRPr="00947F34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12</w:t>
                  </w:r>
                </w:p>
              </w:tc>
              <w:tc>
                <w:tcPr>
                  <w:tcW w:w="2057" w:type="dxa"/>
                </w:tcPr>
                <w:p w:rsidR="007C0BD9" w:rsidRPr="00FC71D7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46</w:t>
                  </w:r>
                  <w:r w:rsidR="00406D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15</w:t>
                  </w:r>
                </w:p>
              </w:tc>
            </w:tr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 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B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7C0BD9" w:rsidRPr="0085275E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5</w:t>
                  </w:r>
                </w:p>
              </w:tc>
              <w:tc>
                <w:tcPr>
                  <w:tcW w:w="2057" w:type="dxa"/>
                </w:tcPr>
                <w:p w:rsidR="007C0BD9" w:rsidRPr="0085275E" w:rsidRDefault="009008AE" w:rsidP="009008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  <w:t>23</w:t>
                  </w:r>
                  <w:r w:rsidR="00406D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  <w:t>07</w:t>
                  </w:r>
                </w:p>
              </w:tc>
            </w:tr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7C0BD9" w:rsidRPr="00947F34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7C0BD9" w:rsidRPr="0085275E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  <w:t>3</w:t>
                  </w:r>
                  <w:r w:rsidR="00406D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  <w:t>84</w:t>
                  </w:r>
                </w:p>
              </w:tc>
            </w:tr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7C0BD9" w:rsidRPr="0085275E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-</w:t>
                  </w:r>
                </w:p>
              </w:tc>
              <w:tc>
                <w:tcPr>
                  <w:tcW w:w="2057" w:type="dxa"/>
                </w:tcPr>
                <w:p w:rsidR="007C0BD9" w:rsidRPr="009008AE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-</w:t>
                  </w:r>
                </w:p>
              </w:tc>
            </w:tr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7C0BD9" w:rsidRPr="0085275E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3</w:t>
                  </w:r>
                </w:p>
              </w:tc>
              <w:tc>
                <w:tcPr>
                  <w:tcW w:w="2057" w:type="dxa"/>
                </w:tcPr>
                <w:p w:rsidR="007C0BD9" w:rsidRPr="0085275E" w:rsidRDefault="005B554D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1</w:t>
                  </w:r>
                  <w:r w:rsidR="00406D3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53</w:t>
                  </w:r>
                </w:p>
              </w:tc>
            </w:tr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 xml:space="preserve"> D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7C0BD9" w:rsidRPr="00716529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-</w:t>
                  </w:r>
                </w:p>
              </w:tc>
              <w:tc>
                <w:tcPr>
                  <w:tcW w:w="2057" w:type="dxa"/>
                </w:tcPr>
                <w:p w:rsidR="007C0BD9" w:rsidRPr="0085275E" w:rsidRDefault="005B554D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-</w:t>
                  </w:r>
                </w:p>
              </w:tc>
            </w:tr>
            <w:tr w:rsidR="007C0BD9" w:rsidRPr="0085275E" w:rsidTr="00876BAF">
              <w:trPr>
                <w:cantSplit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7C0BD9" w:rsidRPr="0085275E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-</w:t>
                  </w:r>
                </w:p>
              </w:tc>
              <w:tc>
                <w:tcPr>
                  <w:tcW w:w="2057" w:type="dxa"/>
                </w:tcPr>
                <w:p w:rsidR="007C0BD9" w:rsidRPr="0085275E" w:rsidRDefault="005B554D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-</w:t>
                  </w:r>
                </w:p>
              </w:tc>
            </w:tr>
            <w:tr w:rsidR="007C0BD9" w:rsidRPr="0085275E" w:rsidTr="00876BAF">
              <w:trPr>
                <w:cantSplit/>
                <w:trHeight w:val="185"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E</w:t>
                  </w:r>
                </w:p>
              </w:tc>
              <w:tc>
                <w:tcPr>
                  <w:tcW w:w="2057" w:type="dxa"/>
                </w:tcPr>
                <w:p w:rsidR="007C0BD9" w:rsidRPr="00D95ECB" w:rsidRDefault="009008AE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4</w:t>
                  </w:r>
                </w:p>
              </w:tc>
              <w:tc>
                <w:tcPr>
                  <w:tcW w:w="2057" w:type="dxa"/>
                </w:tcPr>
                <w:p w:rsidR="007C0BD9" w:rsidRPr="0085275E" w:rsidRDefault="005B554D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15.38</w:t>
                  </w:r>
                </w:p>
              </w:tc>
            </w:tr>
            <w:tr w:rsidR="007C0BD9" w:rsidRPr="0085275E" w:rsidTr="00876BAF">
              <w:trPr>
                <w:cantSplit/>
                <w:trHeight w:val="185"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7C0BD9" w:rsidRPr="009F4386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-</w:t>
                  </w:r>
                </w:p>
              </w:tc>
              <w:tc>
                <w:tcPr>
                  <w:tcW w:w="2057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-</w:t>
                  </w:r>
                </w:p>
              </w:tc>
            </w:tr>
            <w:tr w:rsidR="007C0BD9" w:rsidRPr="0085275E" w:rsidTr="00876BAF">
              <w:trPr>
                <w:cantSplit/>
                <w:trHeight w:val="458"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ผ่าน 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(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P, S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7C0BD9" w:rsidRPr="0085275E" w:rsidTr="00876BAF">
              <w:trPr>
                <w:cantSplit/>
                <w:trHeight w:val="458"/>
              </w:trPr>
              <w:tc>
                <w:tcPr>
                  <w:tcW w:w="2992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ไม่ผ่าน  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(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U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  <w:r w:rsidRPr="008527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7C0BD9" w:rsidRPr="0085275E" w:rsidRDefault="007C0BD9" w:rsidP="00876B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7C0BD9" w:rsidRPr="0085275E" w:rsidTr="00876BAF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ปัจจัยที่ทำให้ระดับคะแนนผิดปกติ  (ถ้ามี) </w:t>
            </w:r>
          </w:p>
          <w:p w:rsidR="007C0BD9" w:rsidRPr="00407C33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นักศึกษาไม่ส่งรายงานผลการทดลอง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7 </w:t>
            </w:r>
            <w:r w:rsidRPr="00407C3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คน ระดับคะแนนเป็น </w:t>
            </w:r>
            <w:r w:rsidRPr="00407C3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และนักศึกษาไม่มีตัวตน ได้ คะแนน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</w:t>
            </w:r>
          </w:p>
        </w:tc>
      </w:tr>
      <w:tr w:rsidR="007C0BD9" w:rsidRPr="0085275E" w:rsidTr="00876BAF">
        <w:tc>
          <w:tcPr>
            <w:tcW w:w="9000" w:type="dxa"/>
            <w:gridSpan w:val="3"/>
            <w:tcBorders>
              <w:bottom w:val="nil"/>
            </w:tcBorders>
          </w:tcPr>
          <w:p w:rsidR="007C0BD9" w:rsidRPr="004733F6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๖. ความคลาดเคลื่อนจากแผนการประเมินที่กำหนดไว้ในรายละเอียดรายวิชา</w:t>
            </w:r>
          </w:p>
        </w:tc>
      </w:tr>
      <w:tr w:rsidR="007C0BD9" w:rsidRPr="0085275E" w:rsidTr="00876BAF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๖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85275E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๑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ความคลาดเคลื่อนด้านกำหนดเวลาการประเมิน </w:t>
            </w:r>
          </w:p>
        </w:tc>
      </w:tr>
      <w:tr w:rsidR="007C0BD9" w:rsidRPr="0085275E" w:rsidTr="00876BAF">
        <w:trPr>
          <w:trHeight w:val="231"/>
        </w:trPr>
        <w:tc>
          <w:tcPr>
            <w:tcW w:w="4500" w:type="dxa"/>
            <w:gridSpan w:val="2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7C0BD9" w:rsidRPr="0085275E" w:rsidTr="00876BAF">
        <w:trPr>
          <w:trHeight w:val="312"/>
        </w:trPr>
        <w:tc>
          <w:tcPr>
            <w:tcW w:w="4500" w:type="dxa"/>
            <w:gridSpan w:val="2"/>
          </w:tcPr>
          <w:p w:rsidR="007C0BD9" w:rsidRPr="0085275E" w:rsidRDefault="007C0BD9" w:rsidP="00A93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C0BD9" w:rsidRPr="0085275E" w:rsidTr="00876BAF">
        <w:trPr>
          <w:trHeight w:val="231"/>
        </w:trPr>
        <w:tc>
          <w:tcPr>
            <w:tcW w:w="9000" w:type="dxa"/>
            <w:gridSpan w:val="3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๖.๒ 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7C0BD9" w:rsidRPr="0085275E" w:rsidTr="00876BAF">
        <w:trPr>
          <w:trHeight w:val="231"/>
        </w:trPr>
        <w:tc>
          <w:tcPr>
            <w:tcW w:w="4500" w:type="dxa"/>
            <w:gridSpan w:val="2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7C0BD9" w:rsidRPr="0085275E" w:rsidTr="00876BAF">
        <w:trPr>
          <w:trHeight w:val="231"/>
        </w:trPr>
        <w:tc>
          <w:tcPr>
            <w:tcW w:w="4500" w:type="dxa"/>
            <w:gridSpan w:val="2"/>
          </w:tcPr>
          <w:p w:rsidR="007C0BD9" w:rsidRPr="0085275E" w:rsidRDefault="007C0BD9" w:rsidP="00A9337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Style w:val="a9"/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7C0BD9" w:rsidRPr="0085275E" w:rsidTr="00876BAF">
        <w:trPr>
          <w:trHeight w:val="231"/>
        </w:trPr>
        <w:tc>
          <w:tcPr>
            <w:tcW w:w="4500" w:type="dxa"/>
            <w:gridSpan w:val="2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0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7C0BD9" w:rsidRPr="0085275E" w:rsidTr="00876BA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การทวนสอบผลสัมฤทธิ์ของนักศึกษา </w:t>
            </w:r>
          </w:p>
        </w:tc>
      </w:tr>
      <w:tr w:rsidR="007C0BD9" w:rsidRPr="0085275E" w:rsidTr="00876BAF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7C0BD9" w:rsidRPr="0085275E" w:rsidTr="00876BAF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ตรวจสอบคะแนนรวม การวัดระดับโดยเจ้าหน้าที่ประจำภาควิชาก่อนนำส่งคณะวิทย์ฯ และมีการทวนสอบโดยวาจากับคณาจารย์ในสาขาวิชา</w:t>
            </w:r>
          </w:p>
        </w:tc>
        <w:tc>
          <w:tcPr>
            <w:tcW w:w="4519" w:type="dxa"/>
            <w:gridSpan w:val="2"/>
          </w:tcPr>
          <w:p w:rsidR="007C0BD9" w:rsidRPr="004733F6" w:rsidRDefault="007C0BD9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นักศึกษามีความรู้ในระดับที่ได้มาตรฐานสากล</w:t>
            </w:r>
          </w:p>
        </w:tc>
      </w:tr>
      <w:tr w:rsidR="007C0BD9" w:rsidRPr="0085275E" w:rsidTr="00876BAF">
        <w:tblPrEx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4481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4519" w:type="dxa"/>
            <w:gridSpan w:val="2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</w:tr>
    </w:tbl>
    <w:p w:rsidR="007C0BD9" w:rsidRPr="0085275E" w:rsidRDefault="007C0BD9" w:rsidP="007C0BD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C0BD9" w:rsidRPr="0085275E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๔ ปัญหาและผลกระทบต่อการดำเนินการ</w:t>
      </w:r>
    </w:p>
    <w:p w:rsidR="007C0BD9" w:rsidRPr="0085275E" w:rsidRDefault="007C0BD9" w:rsidP="007C0BD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7C0BD9" w:rsidRPr="0085275E" w:rsidTr="00876BAF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7C0BD9" w:rsidRPr="0085275E" w:rsidTr="00876BAF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0BD9" w:rsidRPr="0085275E" w:rsidTr="00876BAF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D9" w:rsidRPr="00BD677B" w:rsidRDefault="00A93372" w:rsidP="00A93372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สัญญาณเน็ตใช้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</w:t>
            </w:r>
            <w:r w:rsidR="007C0BD9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การสอนมีความเสถียร</w:t>
            </w:r>
            <w:r w:rsidR="007C0BD9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ไม่เพียงพอ โดยเฉพาะ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ช่วงสภาพอากาศที่แปรปรวน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D9" w:rsidRPr="0085275E" w:rsidRDefault="00A93372" w:rsidP="00A9337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</w:t>
            </w:r>
            <w:r w:rsidR="007C0B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ต้องเสียเวลา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ปรับแก้ไข ส่งผลต่อเวลาเรียนไม่เป็นไปตามแผนที่กำหนด</w:t>
            </w:r>
          </w:p>
        </w:tc>
      </w:tr>
      <w:tr w:rsidR="007C0BD9" w:rsidRPr="0085275E" w:rsidTr="00876BAF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7C0BD9" w:rsidRPr="0085275E" w:rsidTr="00876BAF">
        <w:trPr>
          <w:trHeight w:val="392"/>
        </w:trPr>
        <w:tc>
          <w:tcPr>
            <w:tcW w:w="4481" w:type="dxa"/>
          </w:tcPr>
          <w:p w:rsidR="007C0BD9" w:rsidRPr="0085275E" w:rsidRDefault="007C0BD9" w:rsidP="00876BAF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7C0BD9" w:rsidRPr="0085275E" w:rsidTr="00876BAF">
        <w:trPr>
          <w:trHeight w:val="690"/>
        </w:trPr>
        <w:tc>
          <w:tcPr>
            <w:tcW w:w="4481" w:type="dxa"/>
          </w:tcPr>
          <w:p w:rsidR="007C0BD9" w:rsidRPr="0085275E" w:rsidRDefault="007C0BD9" w:rsidP="00A93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519" w:type="dxa"/>
          </w:tcPr>
          <w:p w:rsidR="007C0BD9" w:rsidRPr="0085275E" w:rsidRDefault="007C0BD9" w:rsidP="00A93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7C0BD9" w:rsidRPr="0085275E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๕ การประเมินรายวิชา</w:t>
      </w: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C0BD9" w:rsidRPr="0085275E" w:rsidTr="00876BAF">
        <w:trPr>
          <w:trHeight w:val="388"/>
        </w:trPr>
        <w:tc>
          <w:tcPr>
            <w:tcW w:w="9000" w:type="dxa"/>
          </w:tcPr>
          <w:p w:rsidR="007C0BD9" w:rsidRPr="00C80735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ผลการประเมินรายวิชาโดยนักศึกษา</w:t>
            </w: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(แนบเอกสาร)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คะแนน </w:t>
            </w:r>
            <w:r w:rsidR="00AB037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 w:rsidR="00AB037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CA70B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36</w:t>
            </w:r>
            <w:bookmarkStart w:id="0" w:name="_GoBack"/>
            <w:bookmarkEnd w:id="0"/>
          </w:p>
        </w:tc>
      </w:tr>
      <w:tr w:rsidR="007C0BD9" w:rsidRPr="0085275E" w:rsidTr="00876BAF">
        <w:tc>
          <w:tcPr>
            <w:tcW w:w="9000" w:type="dxa"/>
            <w:tcBorders>
              <w:bottom w:val="nil"/>
            </w:tcBorders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๑.๑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7C0BD9" w:rsidRPr="006D0951" w:rsidRDefault="007C0BD9" w:rsidP="00A93372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อาจารย์มีความรู้</w:t>
            </w:r>
            <w:r w:rsidR="00A933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ปรับกิจกรรมบูรณาการ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</w:t>
            </w:r>
            <w:r w:rsidR="00A933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ำให้นักศึกษาสนใจเนื้อหามาก เน้นสอน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ให้นักศึกษาได้หัดเรียนรู้ได้ด้วยตนเอง  เพื่อความเข้าใจและมีการสอน</w:t>
            </w:r>
            <w:r w:rsidR="00A933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เข้าใจเนื้อหา</w:t>
            </w:r>
            <w:r w:rsidR="00A9337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ได้ด้วยวิธี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ง่าย</w:t>
            </w:r>
          </w:p>
        </w:tc>
      </w:tr>
      <w:tr w:rsidR="007C0BD9" w:rsidRPr="0085275E" w:rsidTr="00876BAF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๑.๒ ความเห็นของ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๑.๑</w:t>
            </w:r>
          </w:p>
          <w:p w:rsidR="007C0BD9" w:rsidRPr="006D0951" w:rsidRDefault="007C0BD9" w:rsidP="00876BA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ควรจัดให้มีการทำงานกลุ่มมากขึ้น เพื่อแสดงความคิดวิเคราะห์</w:t>
            </w:r>
            <w:r w:rsidR="00A93372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ร่วมของ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นักศึกษา 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C0BD9" w:rsidRPr="0085275E" w:rsidTr="00876BAF">
        <w:tc>
          <w:tcPr>
            <w:tcW w:w="9000" w:type="dxa"/>
            <w:tcBorders>
              <w:top w:val="single" w:sz="4" w:space="0" w:color="auto"/>
            </w:tcBorders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๒.  ผลการประเมินรายวิชาโดยวิธีอื่น </w:t>
            </w:r>
          </w:p>
        </w:tc>
      </w:tr>
      <w:tr w:rsidR="007C0BD9" w:rsidRPr="0085275E" w:rsidTr="00876BAF">
        <w:tc>
          <w:tcPr>
            <w:tcW w:w="9000" w:type="dxa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๒.๑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7C0BD9" w:rsidRPr="002A5DF5" w:rsidRDefault="007C0BD9" w:rsidP="00876BAF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ทำการทวนสอบโดยวาจากับอาจารย์ในสาขาวิชา</w:t>
            </w:r>
          </w:p>
        </w:tc>
      </w:tr>
      <w:tr w:rsidR="007C0BD9" w:rsidRPr="0085275E" w:rsidTr="00876BAF">
        <w:tc>
          <w:tcPr>
            <w:tcW w:w="9000" w:type="dxa"/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๒.๒ ความเห็นของ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๒.๑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ทำให้มีการปรับตัวในการสอนเนื้อหาความรู้มากขึ้น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ar-EG"/>
              </w:rPr>
            </w:pPr>
          </w:p>
        </w:tc>
      </w:tr>
    </w:tbl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BD384E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7C0BD9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C0BD9" w:rsidRPr="0085275E" w:rsidRDefault="007C0BD9" w:rsidP="007C0BD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๖ แผนการปรับปรุง</w:t>
      </w: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7C0BD9" w:rsidRPr="0085275E" w:rsidTr="00876BAF">
        <w:tc>
          <w:tcPr>
            <w:tcW w:w="9000" w:type="dxa"/>
            <w:gridSpan w:val="2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7C0BD9" w:rsidRPr="0085275E" w:rsidTr="00876BAF">
        <w:trPr>
          <w:trHeight w:val="435"/>
        </w:trPr>
        <w:tc>
          <w:tcPr>
            <w:tcW w:w="4481" w:type="dxa"/>
          </w:tcPr>
          <w:p w:rsidR="007C0BD9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๒๕๖๒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ที่</w:t>
            </w: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ผ่านมา</w:t>
            </w:r>
          </w:p>
        </w:tc>
        <w:tc>
          <w:tcPr>
            <w:tcW w:w="4519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7C0BD9" w:rsidRPr="0085275E" w:rsidTr="00876BAF">
        <w:trPr>
          <w:trHeight w:val="546"/>
        </w:trPr>
        <w:tc>
          <w:tcPr>
            <w:tcW w:w="4481" w:type="dxa"/>
          </w:tcPr>
          <w:p w:rsidR="007C0BD9" w:rsidRPr="00737BFC" w:rsidRDefault="007C0BD9" w:rsidP="00876B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37B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ปรับปรุงเอกสารประกอบการสอน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ในเทอมถัดไป</w:t>
            </w:r>
          </w:p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</w:tcPr>
          <w:p w:rsidR="007C0BD9" w:rsidRPr="001E2AF0" w:rsidRDefault="007C0BD9" w:rsidP="00876BAF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ar-EG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953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กำลังดำเนินการ</w:t>
            </w:r>
          </w:p>
        </w:tc>
      </w:tr>
    </w:tbl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2520"/>
      </w:tblGrid>
      <w:tr w:rsidR="007C0BD9" w:rsidRPr="0085275E" w:rsidTr="00876BAF">
        <w:tc>
          <w:tcPr>
            <w:tcW w:w="9000" w:type="dxa"/>
            <w:gridSpan w:val="3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๒. การดำเนินการอื่น ๆ ในการปรับปรุงรายวิชา</w:t>
            </w:r>
          </w:p>
          <w:p w:rsidR="007C0BD9" w:rsidRPr="0085275E" w:rsidRDefault="007C0BD9" w:rsidP="00876BAF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ปรับปรุงแบบทดสอบกลางภาค และแบบทดสอบปลายภาคให้มีความสอดคล้องกับหน่วยเรียนและความยากง่ายที่เหมาะสมกับผู้เรียน</w:t>
            </w:r>
            <w:r w:rsidR="00D953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ตามสถานการณ์</w:t>
            </w:r>
          </w:p>
        </w:tc>
      </w:tr>
      <w:tr w:rsidR="007C0BD9" w:rsidRPr="0085275E" w:rsidTr="00876BAF">
        <w:tc>
          <w:tcPr>
            <w:tcW w:w="9000" w:type="dxa"/>
            <w:gridSpan w:val="3"/>
          </w:tcPr>
          <w:p w:rsidR="007C0BD9" w:rsidRPr="0085275E" w:rsidRDefault="007C0BD9" w:rsidP="00876BAF">
            <w:pPr>
              <w:spacing w:before="240" w:after="12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๓. ข้อเสนอแผนการปรับปรุงสำหรับภาคการศึกษา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/ปีการศึกษา</w:t>
            </w: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7C0BD9" w:rsidRPr="0085275E" w:rsidTr="00876BAF">
        <w:trPr>
          <w:cantSplit/>
          <w:trHeight w:val="525"/>
        </w:trPr>
        <w:tc>
          <w:tcPr>
            <w:tcW w:w="414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7C0BD9" w:rsidRPr="0085275E" w:rsidTr="00876BAF">
        <w:trPr>
          <w:cantSplit/>
          <w:trHeight w:val="875"/>
        </w:trPr>
        <w:tc>
          <w:tcPr>
            <w:tcW w:w="4140" w:type="dxa"/>
          </w:tcPr>
          <w:p w:rsidR="007C0BD9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จัดทำปรับปรุงเอกสารประกอบการสอน</w:t>
            </w:r>
          </w:p>
          <w:p w:rsidR="007C0BD9" w:rsidRPr="008F4236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สอนแบบ 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active learning and problem based learning</w:t>
            </w:r>
          </w:p>
        </w:tc>
        <w:tc>
          <w:tcPr>
            <w:tcW w:w="234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ดำเนินการเสร็จแล้วและแจกให้กับนักศึกษาที่เรียนทุกภาคการศึกษา</w:t>
            </w:r>
          </w:p>
        </w:tc>
        <w:tc>
          <w:tcPr>
            <w:tcW w:w="2520" w:type="dxa"/>
          </w:tcPr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43DB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ผศ.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ดร.</w:t>
            </w:r>
            <w:r w:rsidR="00843DB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592F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นิภาศักดิ์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592FA1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คงงาม</w:t>
            </w:r>
          </w:p>
          <w:p w:rsidR="007C0BD9" w:rsidRPr="0085275E" w:rsidRDefault="007C0BD9" w:rsidP="00876BA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7C0BD9" w:rsidRPr="0085275E" w:rsidTr="00876BAF">
        <w:trPr>
          <w:cantSplit/>
          <w:trHeight w:val="999"/>
        </w:trPr>
        <w:tc>
          <w:tcPr>
            <w:tcW w:w="9000" w:type="dxa"/>
            <w:gridSpan w:val="3"/>
          </w:tcPr>
          <w:p w:rsidR="007C0BD9" w:rsidRPr="0085275E" w:rsidRDefault="007C0BD9" w:rsidP="00876BA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5275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๔.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7C0BD9" w:rsidRPr="0085275E" w:rsidRDefault="007C0BD9" w:rsidP="00D95368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เพิ่มการอภิปรายในห้องเรียน เพื่อให้เกิดการเรียนรู้ร่วมกัน </w:t>
            </w:r>
            <w:r w:rsidR="00D953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เพิ่มความเข้าใจ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เนื้อหา</w:t>
            </w:r>
            <w:r w:rsidR="00D953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ให้นักศึกษา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อย่างถ่องแท้</w:t>
            </w:r>
          </w:p>
        </w:tc>
      </w:tr>
    </w:tbl>
    <w:p w:rsidR="007C0BD9" w:rsidRPr="0085275E" w:rsidRDefault="00F92E25" w:rsidP="007C0BD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val="en-US"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1269596</wp:posOffset>
            </wp:positionH>
            <wp:positionV relativeFrom="paragraph">
              <wp:posOffset>49761</wp:posOffset>
            </wp:positionV>
            <wp:extent cx="1059815" cy="602615"/>
            <wp:effectExtent l="0" t="0" r="6985" b="6985"/>
            <wp:wrapNone/>
            <wp:docPr id="4" name="รูปภาพ 4" descr="ลายเซ็น อ.นิภาศักดิ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ลายเซ็น อ.นิภาศักดิ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5" t="9798" r="20297" b="3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bidi="ar-EG"/>
        </w:rPr>
      </w:pP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 </w:t>
      </w:r>
      <w:r w:rsidRPr="0085275E">
        <w:rPr>
          <w:rFonts w:ascii="TH SarabunPSK" w:hAnsi="TH SarabunPSK" w:cs="TH SarabunPSK"/>
          <w:sz w:val="32"/>
          <w:szCs w:val="32"/>
          <w:lang w:bidi="ar-EG"/>
        </w:rPr>
        <w:t>_____________________</w:t>
      </w:r>
      <w:r w:rsidRPr="0085275E">
        <w:rPr>
          <w:rFonts w:ascii="TH SarabunPSK" w:hAnsi="TH SarabunPSK" w:cs="TH SarabunPSK"/>
          <w:sz w:val="32"/>
          <w:szCs w:val="32"/>
          <w:lang w:val="en-US" w:bidi="th-TH"/>
        </w:rPr>
        <w:t>____________</w:t>
      </w:r>
      <w:r w:rsidRPr="0085275E">
        <w:rPr>
          <w:rFonts w:ascii="TH SarabunPSK" w:hAnsi="TH SarabunPSK" w:cs="TH SarabunPSK"/>
          <w:sz w:val="32"/>
          <w:szCs w:val="32"/>
          <w:lang w:bidi="ar-EG"/>
        </w:rPr>
        <w:t>________</w:t>
      </w: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 </w:t>
      </w:r>
      <w:r w:rsidR="00843D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ผศ.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ดร.</w:t>
      </w:r>
      <w:r w:rsidR="00843D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FA1">
        <w:rPr>
          <w:rFonts w:ascii="TH SarabunPSK" w:hAnsi="TH SarabunPSK" w:cs="TH SarabunPSK" w:hint="cs"/>
          <w:sz w:val="32"/>
          <w:szCs w:val="32"/>
          <w:cs/>
          <w:lang w:bidi="th-TH"/>
        </w:rPr>
        <w:t>นิภาศักดิ์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92FA1">
        <w:rPr>
          <w:rFonts w:ascii="TH SarabunPSK" w:hAnsi="TH SarabunPSK" w:cs="TH SarabunPSK" w:hint="cs"/>
          <w:sz w:val="32"/>
          <w:szCs w:val="32"/>
          <w:cs/>
          <w:lang w:bidi="th-TH"/>
        </w:rPr>
        <w:t>คงงาม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              </w:t>
      </w:r>
    </w:p>
    <w:p w:rsidR="007C0BD9" w:rsidRPr="0085275E" w:rsidRDefault="007C0BD9" w:rsidP="007C0BD9">
      <w:pPr>
        <w:ind w:right="640"/>
        <w:rPr>
          <w:rFonts w:ascii="TH SarabunPSK" w:hAnsi="TH SarabunPSK" w:cs="TH SarabunPSK"/>
          <w:sz w:val="32"/>
          <w:szCs w:val="32"/>
          <w:lang w:bidi="th-TH"/>
        </w:rPr>
      </w:pP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อาจารย์ผู้รับผิดชอบ</w:t>
      </w:r>
      <w:r w:rsidRPr="0085275E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85275E">
        <w:rPr>
          <w:rFonts w:ascii="TH SarabunPSK" w:hAnsi="TH SarabunPSK" w:cs="TH SarabunPSK"/>
          <w:sz w:val="32"/>
          <w:szCs w:val="32"/>
          <w:cs/>
          <w:lang w:val="en-US" w:bidi="th-TH"/>
        </w:rPr>
        <w:t>/ผู้รายงาน</w:t>
      </w:r>
    </w:p>
    <w:p w:rsidR="007C0BD9" w:rsidRPr="0085275E" w:rsidRDefault="007C0BD9" w:rsidP="007C0BD9">
      <w:pPr>
        <w:ind w:right="6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</w:t>
      </w:r>
      <w:r w:rsidR="00D953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 xml:space="preserve">   วันที่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3</w:t>
      </w:r>
      <w:r w:rsidR="00D95368">
        <w:rPr>
          <w:rFonts w:ascii="TH SarabunPSK" w:hAnsi="TH SarabunPSK" w:cs="TH SarabunPSK"/>
          <w:sz w:val="32"/>
          <w:szCs w:val="32"/>
          <w:lang w:val="en-US" w:bidi="th-TH"/>
        </w:rPr>
        <w:t>1</w:t>
      </w:r>
      <w:r w:rsidRPr="0085275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369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ตุลาคม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ศ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. </w:t>
      </w:r>
      <w:r w:rsidR="00A369EF">
        <w:rPr>
          <w:rFonts w:ascii="TH SarabunPSK" w:hAnsi="TH SarabunPSK" w:cs="TH SarabunPSK"/>
          <w:sz w:val="32"/>
          <w:szCs w:val="32"/>
          <w:cs/>
          <w:lang w:bidi="th-TH"/>
        </w:rPr>
        <w:t>2564</w:t>
      </w:r>
    </w:p>
    <w:p w:rsidR="007C0BD9" w:rsidRPr="0085275E" w:rsidRDefault="007C0BD9" w:rsidP="007C0BD9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7C0BD9" w:rsidRPr="00695710" w:rsidRDefault="007C0BD9" w:rsidP="007C0BD9">
      <w:pPr>
        <w:rPr>
          <w:rFonts w:ascii="TH SarabunPSK" w:hAnsi="TH SarabunPSK" w:cs="TH SarabunPSK"/>
          <w:sz w:val="32"/>
          <w:szCs w:val="32"/>
        </w:rPr>
      </w:pPr>
      <w:r w:rsidRPr="00695710">
        <w:rPr>
          <w:rFonts w:ascii="TH SarabunPSK" w:hAnsi="TH SarabunPSK" w:cs="TH SarabunPSK"/>
          <w:sz w:val="32"/>
          <w:szCs w:val="32"/>
          <w:cs/>
          <w:lang w:bidi="th-TH"/>
        </w:rPr>
        <w:t>เสนอประธานหลักสูตร/หัวหน้าภาควิชา</w:t>
      </w:r>
    </w:p>
    <w:p w:rsidR="007C0BD9" w:rsidRPr="00695710" w:rsidRDefault="007C0BD9" w:rsidP="007C0BD9">
      <w:pPr>
        <w:rPr>
          <w:rFonts w:ascii="TH SarabunPSK" w:hAnsi="TH SarabunPSK" w:cs="TH SarabunPSK"/>
          <w:sz w:val="32"/>
          <w:szCs w:val="32"/>
        </w:rPr>
      </w:pPr>
      <w:r w:rsidRPr="0069571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เพื่อทราบผลการดำเนินงาน  และพิจารณาแผนการปรับปรุงที่เสนอ</w:t>
      </w:r>
    </w:p>
    <w:p w:rsidR="007C0BD9" w:rsidRPr="00695710" w:rsidRDefault="007C0BD9" w:rsidP="007C0BD9">
      <w:pPr>
        <w:rPr>
          <w:rFonts w:ascii="TH SarabunPSK" w:hAnsi="TH SarabunPSK" w:cs="TH SarabunPSK"/>
          <w:sz w:val="32"/>
          <w:szCs w:val="32"/>
        </w:rPr>
      </w:pPr>
    </w:p>
    <w:p w:rsidR="007C0BD9" w:rsidRPr="00D96DC6" w:rsidRDefault="007C0BD9" w:rsidP="007C0BD9">
      <w:pPr>
        <w:spacing w:before="12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7C0BD9" w:rsidRPr="00D96DC6" w:rsidRDefault="007C0BD9" w:rsidP="007C0BD9">
      <w:pPr>
        <w:spacing w:before="12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D953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 ดร. เฉลา สำราญดี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C0BD9" w:rsidRPr="00523803" w:rsidRDefault="00D95368" w:rsidP="007C0BD9">
      <w:pPr>
        <w:spacing w:before="12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CA41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C0BD9" w:rsidRPr="00D96DC6"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</w:t>
      </w:r>
      <w:r w:rsidR="007C0BD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วท</w:t>
      </w:r>
      <w:r w:rsidR="007C0BD9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  <w:r w:rsidR="007C0BD9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บ (ชีววิทยา)</w:t>
      </w:r>
      <w:r w:rsidR="007C0BD9"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สาขาวิชา</w:t>
      </w:r>
      <w:r w:rsidR="007C0BD9" w:rsidRPr="00203E1E">
        <w:rPr>
          <w:rFonts w:ascii="TH SarabunPSK" w:hAnsi="TH SarabunPSK" w:cs="TH SarabunPSK"/>
          <w:sz w:val="32"/>
          <w:szCs w:val="32"/>
          <w:cs/>
          <w:lang w:bidi="th-TH"/>
        </w:rPr>
        <w:t>ชีววิทยา</w:t>
      </w:r>
    </w:p>
    <w:p w:rsidR="00092929" w:rsidRPr="007C0BD9" w:rsidRDefault="00092929">
      <w:pPr>
        <w:rPr>
          <w:lang w:val="en-US"/>
        </w:rPr>
      </w:pPr>
    </w:p>
    <w:sectPr w:rsidR="00092929" w:rsidRPr="007C0BD9" w:rsidSect="00517160">
      <w:headerReference w:type="even" r:id="rId8"/>
      <w:headerReference w:type="default" r:id="rId9"/>
      <w:footerReference w:type="even" r:id="rId10"/>
      <w:pgSz w:w="12240" w:h="15840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2C" w:rsidRDefault="00DC012C">
      <w:r>
        <w:separator/>
      </w:r>
    </w:p>
  </w:endnote>
  <w:endnote w:type="continuationSeparator" w:id="0">
    <w:p w:rsidR="00DC012C" w:rsidRDefault="00DC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592FA1" w:rsidP="0051716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160" w:rsidRDefault="00DC01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2C" w:rsidRDefault="00DC012C">
      <w:r>
        <w:separator/>
      </w:r>
    </w:p>
  </w:footnote>
  <w:footnote w:type="continuationSeparator" w:id="0">
    <w:p w:rsidR="00DC012C" w:rsidRDefault="00DC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592FA1" w:rsidP="005171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160" w:rsidRDefault="00DC01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Pr="00121F71" w:rsidRDefault="00592FA1" w:rsidP="00517160">
    <w:pPr>
      <w:pStyle w:val="a7"/>
      <w:rPr>
        <w:rFonts w:ascii="Browallia New" w:hAnsi="Browallia New" w:cs="Browallia New"/>
        <w:sz w:val="32"/>
        <w:szCs w:val="32"/>
        <w:lang w:bidi="th-TH"/>
      </w:rPr>
    </w:pPr>
    <w:r>
      <w:rPr>
        <w:rStyle w:val="a9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Pr="00121F71">
      <w:rPr>
        <w:rStyle w:val="a9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a9"/>
        <w:rFonts w:ascii="Browallia New" w:hAnsi="Browallia New" w:cs="Browallia New"/>
        <w:sz w:val="32"/>
        <w:szCs w:val="32"/>
      </w:rPr>
      <w:instrText xml:space="preserve"> PAGE </w:instrText>
    </w:r>
    <w:r w:rsidRPr="00121F71">
      <w:rPr>
        <w:rStyle w:val="a9"/>
        <w:rFonts w:ascii="Browallia New" w:hAnsi="Browallia New" w:cs="Browallia New"/>
        <w:sz w:val="32"/>
        <w:szCs w:val="32"/>
      </w:rPr>
      <w:fldChar w:fldCharType="separate"/>
    </w:r>
    <w:r w:rsidR="00CA70BC">
      <w:rPr>
        <w:rStyle w:val="a9"/>
        <w:rFonts w:ascii="Browallia New" w:hAnsi="Browallia New" w:cs="Browallia New"/>
        <w:noProof/>
        <w:sz w:val="32"/>
        <w:szCs w:val="32"/>
        <w:cs/>
        <w:lang w:bidi="th-TH"/>
      </w:rPr>
      <w:t>๗</w:t>
    </w:r>
    <w:r w:rsidRPr="00121F71">
      <w:rPr>
        <w:rStyle w:val="a9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D9"/>
    <w:rsid w:val="00092929"/>
    <w:rsid w:val="00212AB9"/>
    <w:rsid w:val="00406D3C"/>
    <w:rsid w:val="00592FA1"/>
    <w:rsid w:val="005B554D"/>
    <w:rsid w:val="00743AE9"/>
    <w:rsid w:val="007C0BD9"/>
    <w:rsid w:val="0081787A"/>
    <w:rsid w:val="00832647"/>
    <w:rsid w:val="00843DBA"/>
    <w:rsid w:val="00896BFA"/>
    <w:rsid w:val="009008AE"/>
    <w:rsid w:val="00946DAC"/>
    <w:rsid w:val="00A369EF"/>
    <w:rsid w:val="00A93372"/>
    <w:rsid w:val="00AB037A"/>
    <w:rsid w:val="00BD12CA"/>
    <w:rsid w:val="00C80735"/>
    <w:rsid w:val="00C84C70"/>
    <w:rsid w:val="00CA41BB"/>
    <w:rsid w:val="00CA70BC"/>
    <w:rsid w:val="00CF3157"/>
    <w:rsid w:val="00D95368"/>
    <w:rsid w:val="00DC012C"/>
    <w:rsid w:val="00F031A7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DA68"/>
  <w15:chartTrackingRefBased/>
  <w15:docId w15:val="{A8F360B2-BE3E-47D4-A7FB-114FF59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D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7C0BD9"/>
    <w:pPr>
      <w:spacing w:before="240" w:after="60"/>
      <w:outlineLvl w:val="6"/>
    </w:pPr>
    <w:rPr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7C0BD9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3">
    <w:name w:val="footer"/>
    <w:basedOn w:val="a"/>
    <w:link w:val="a4"/>
    <w:rsid w:val="007C0BD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ท้ายกระดาษ อักขระ"/>
    <w:basedOn w:val="a0"/>
    <w:link w:val="a3"/>
    <w:rsid w:val="007C0BD9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5">
    <w:name w:val="footnote text"/>
    <w:basedOn w:val="a"/>
    <w:link w:val="a6"/>
    <w:semiHidden/>
    <w:rsid w:val="007C0BD9"/>
    <w:rPr>
      <w:sz w:val="20"/>
      <w:szCs w:val="20"/>
      <w:lang w:eastAsia="x-none"/>
    </w:rPr>
  </w:style>
  <w:style w:type="character" w:customStyle="1" w:styleId="a6">
    <w:name w:val="ข้อความเชิงอรรถ อักขระ"/>
    <w:basedOn w:val="a0"/>
    <w:link w:val="a5"/>
    <w:semiHidden/>
    <w:rsid w:val="007C0BD9"/>
    <w:rPr>
      <w:rFonts w:ascii="Times New Roman" w:eastAsia="Times New Roman" w:hAnsi="Times New Roman" w:cs="Angsana New"/>
      <w:sz w:val="20"/>
      <w:szCs w:val="20"/>
      <w:lang w:val="en-AU" w:eastAsia="x-none" w:bidi="ar-SA"/>
    </w:rPr>
  </w:style>
  <w:style w:type="paragraph" w:styleId="a7">
    <w:name w:val="header"/>
    <w:basedOn w:val="a"/>
    <w:link w:val="a8"/>
    <w:rsid w:val="007C0BD9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a8">
    <w:name w:val="หัวกระดาษ อักขระ"/>
    <w:basedOn w:val="a0"/>
    <w:link w:val="a7"/>
    <w:rsid w:val="007C0BD9"/>
    <w:rPr>
      <w:rFonts w:ascii="Times New Roman" w:eastAsia="Times New Roman" w:hAnsi="Times New Roman" w:cs="Angsana New"/>
      <w:sz w:val="24"/>
      <w:szCs w:val="20"/>
      <w:lang w:val="en-AU" w:eastAsia="x-none" w:bidi="ar-SA"/>
    </w:rPr>
  </w:style>
  <w:style w:type="character" w:styleId="a9">
    <w:name w:val="page number"/>
    <w:basedOn w:val="a0"/>
    <w:rsid w:val="007C0BD9"/>
  </w:style>
  <w:style w:type="paragraph" w:customStyle="1" w:styleId="Default">
    <w:name w:val="Default"/>
    <w:rsid w:val="007C0BD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นางสาววารุณี โธขัณ</dc:creator>
  <cp:keywords/>
  <dc:description/>
  <cp:lastModifiedBy>TUF_GAMING</cp:lastModifiedBy>
  <cp:revision>10</cp:revision>
  <dcterms:created xsi:type="dcterms:W3CDTF">2021-04-06T06:27:00Z</dcterms:created>
  <dcterms:modified xsi:type="dcterms:W3CDTF">2021-11-11T10:02:00Z</dcterms:modified>
</cp:coreProperties>
</file>